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Arial" w:eastAsia="Times New Roman" w:hAnsi="Arial" w:cs="Arial"/>
          <w:color w:val="482E1B"/>
          <w:sz w:val="49"/>
        </w:rPr>
        <w:t>Технические требования</w:t>
      </w:r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1. Файлы принимаются в форматах: TIF, JPG, PDF</w:t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6"/>
        </w:rPr>
        <w:t> </w:t>
      </w:r>
      <w:r w:rsidRPr="00E82F4B">
        <w:rPr>
          <w:rFonts w:ascii="Times New Roman" w:eastAsia="Times New Roman" w:hAnsi="Times New Roman" w:cs="Times New Roman"/>
          <w:b/>
          <w:bCs/>
          <w:color w:val="482E1B"/>
          <w:sz w:val="26"/>
        </w:rPr>
        <w:t>[PDF/x-1a:2001]</w:t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6"/>
        </w:rPr>
        <w:t>,</w:t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 EPS, CDR</w:t>
      </w:r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принимаются: GIF, BMP, PICT, DOC, XLS и др.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2. Размер макета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Размер макета Макет должен быть сделан с припуском по 1 мм с каждой стороны. Значимая информация должна располагаться не ближе 3 мм (4 мм для цифровой печати) к краю макета, с учетом припуска. Все элементы "навылет" (фото или фоновый рисунок) должны занимать всю площадь макета. Файлы не должны содержать меток реза, крестов совмещения, шкал и каких-либо других элементов.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Для примера: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Дообрезной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 формат визитки: 52х92 мм,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послеобрезной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 размер будет 50х90 мм;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Дообрезной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 формат листовки: 101х212 мм,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послеобрезной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 размер будет 99х210 мм.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Все важные элементы (логотипы, текст и пр.) должны находиться не ближе чем 3 мм от края обрезного формата. Файлы не должны содержать меток реза, крестов совмещения, шкал и каких-либо других элементов.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3. Общие требования к файлу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Все слои сведены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содержат альфа каналов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содержат ссылок на встроенные изображения (для формата CDR и EPS)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Цветовая модель - CMYK,</w:t>
      </w:r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Arial" w:eastAsia="Times New Roman" w:hAnsi="Arial" w:cs="Arial"/>
          <w:b/>
          <w:bCs/>
          <w:color w:val="482E1B"/>
          <w:sz w:val="30"/>
          <w:u w:val="single"/>
        </w:rPr>
        <w:t xml:space="preserve">Цветовой профиль - </w:t>
      </w:r>
      <w:proofErr w:type="spellStart"/>
      <w:r w:rsidRPr="00E82F4B">
        <w:rPr>
          <w:rFonts w:ascii="Arial" w:eastAsia="Times New Roman" w:hAnsi="Arial" w:cs="Arial"/>
          <w:b/>
          <w:bCs/>
          <w:color w:val="482E1B"/>
          <w:sz w:val="30"/>
          <w:u w:val="single"/>
        </w:rPr>
        <w:t>Coated</w:t>
      </w:r>
      <w:proofErr w:type="spellEnd"/>
      <w:r w:rsidRPr="00E82F4B">
        <w:rPr>
          <w:rFonts w:ascii="Arial" w:eastAsia="Times New Roman" w:hAnsi="Arial" w:cs="Arial"/>
          <w:b/>
          <w:bCs/>
          <w:color w:val="482E1B"/>
          <w:sz w:val="30"/>
          <w:u w:val="single"/>
        </w:rPr>
        <w:t xml:space="preserve"> FOGRA39.</w:t>
      </w:r>
      <w:r w:rsidRPr="00E82F4B">
        <w:rPr>
          <w:rFonts w:ascii="Arial" w:eastAsia="Times New Roman" w:hAnsi="Arial" w:cs="Arial"/>
          <w:color w:val="482E1B"/>
          <w:sz w:val="30"/>
          <w:szCs w:val="30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3.1. TIF – файл</w:t>
      </w:r>
      <w:r w:rsidRPr="00E82F4B">
        <w:rPr>
          <w:rFonts w:ascii="Arial" w:eastAsia="Times New Roman" w:hAnsi="Arial" w:cs="Arial"/>
          <w:b/>
          <w:bCs/>
          <w:color w:val="482E1B"/>
          <w:sz w:val="30"/>
        </w:rPr>
        <w:t> 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Все слои объединены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альфа канала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сжатия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Цветовая модель - CMYK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3.2. JPG – файл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Только стандартный формат. Не допустимо использование формата JPG 2000 или JPG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stereo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 xml:space="preserve">Сохранён с разрешением 300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dpi</w:t>
      </w:r>
      <w:proofErr w:type="spellEnd"/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сжатие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3.3. PDF – файл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PDF версия не ниже 1.5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Не содержит прозрачности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Все шрифты в кривых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меток, резов и других непечатаемых объектов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Цветовая модель CMYK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3.4. CDR 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Версия не выше 14</w:t>
      </w:r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эффекты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Шрифты в кривых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ссылок на встроенные изображения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Не содержит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PowerClip</w:t>
      </w:r>
      <w:proofErr w:type="spellEnd"/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ole-объект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градиентной заливки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Цветовая модель CMYK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Запрещено задавать фон страницы через свойства документа (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Options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 /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Document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 /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Background</w:t>
      </w:r>
      <w:proofErr w:type="spellEnd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)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lastRenderedPageBreak/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3.5. EPS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эффекты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Шрифты в кривых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ссылок на встроенные изображения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Не содержит ole-объект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Не содержит градиентной заливки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Цветовая модель CMYK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4. Разрешение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 xml:space="preserve">Оптимальное разрешение для офсетной печати - 300 </w:t>
      </w:r>
      <w:proofErr w:type="spellStart"/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dpi</w:t>
      </w:r>
      <w:proofErr w:type="spellEnd"/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5. Цвет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t>CMYK или градации серого, 8 бит/канал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Минимальная красочность не меньше 15%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Максимальная красочность не больше 280%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DF2"/>
        </w:rPr>
        <w:br/>
        <w:t>Цветовой профиль не встраивать</w:t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Arial" w:eastAsia="Times New Roman" w:hAnsi="Arial" w:cs="Arial"/>
          <w:color w:val="482E1B"/>
          <w:sz w:val="30"/>
          <w:szCs w:val="30"/>
          <w:shd w:val="clear" w:color="auto" w:fill="FFFDF2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482E1B"/>
          <w:sz w:val="24"/>
          <w:szCs w:val="24"/>
        </w:rPr>
        <w:t>6. Черный мелкий текст в одну краску: С=0, M=0, Y=0, K=100%</w:t>
      </w:r>
    </w:p>
    <w:p w:rsidR="00E82F4B" w:rsidRPr="00E82F4B" w:rsidRDefault="00E82F4B" w:rsidP="00E8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Arial" w:eastAsia="Times New Roman" w:hAnsi="Arial" w:cs="Arial"/>
          <w:color w:val="482E1B"/>
          <w:sz w:val="30"/>
          <w:szCs w:val="30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7. Размер векторных шрифтов</w:t>
      </w:r>
      <w:r w:rsidRPr="00E82F4B">
        <w:rPr>
          <w:rFonts w:ascii="Arial" w:eastAsia="Times New Roman" w:hAnsi="Arial" w:cs="Arial"/>
          <w:color w:val="482E1B"/>
          <w:sz w:val="30"/>
          <w:szCs w:val="30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</w:rPr>
        <w:t>Размер шрифта для печати на светлом фоне не меньше 5 пт.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Размер шрифта для печати на тёмном фоне не меньше 6 пт.</w:t>
      </w:r>
    </w:p>
    <w:p w:rsidR="00E82F4B" w:rsidRPr="00E82F4B" w:rsidRDefault="00E82F4B" w:rsidP="00E82F4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2E1B"/>
          <w:sz w:val="30"/>
          <w:szCs w:val="30"/>
        </w:rPr>
      </w:pPr>
      <w:r w:rsidRPr="00E82F4B">
        <w:rPr>
          <w:rFonts w:ascii="Arial" w:eastAsia="Times New Roman" w:hAnsi="Arial" w:cs="Arial"/>
          <w:color w:val="482E1B"/>
          <w:sz w:val="30"/>
          <w:szCs w:val="30"/>
        </w:rPr>
        <w:br/>
      </w:r>
      <w:r w:rsidRPr="00E82F4B">
        <w:rPr>
          <w:rFonts w:ascii="Times New Roman" w:eastAsia="Times New Roman" w:hAnsi="Times New Roman" w:cs="Times New Roman"/>
          <w:b/>
          <w:bCs/>
          <w:color w:val="333333"/>
          <w:sz w:val="21"/>
        </w:rPr>
        <w:t>8. Размер растровых шрифтов</w:t>
      </w:r>
      <w:r w:rsidRPr="00E82F4B">
        <w:rPr>
          <w:rFonts w:ascii="Arial" w:eastAsia="Times New Roman" w:hAnsi="Arial" w:cs="Arial"/>
          <w:color w:val="482E1B"/>
          <w:sz w:val="30"/>
          <w:szCs w:val="30"/>
        </w:rPr>
        <w:br/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</w:rPr>
        <w:t>Размер шрифта для печати на светлом фоне не меньше 6 пт.</w:t>
      </w:r>
      <w:r w:rsidRPr="00E82F4B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Размер шрифта для печати на тёмном фоне не меньше 8 пт.</w:t>
      </w:r>
    </w:p>
    <w:p w:rsidR="00432D69" w:rsidRDefault="00432D69"/>
    <w:sectPr w:rsidR="0043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82F4B"/>
    <w:rsid w:val="00432D69"/>
    <w:rsid w:val="00E8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-title">
    <w:name w:val="other-title"/>
    <w:basedOn w:val="a0"/>
    <w:rsid w:val="00E82F4B"/>
  </w:style>
  <w:style w:type="paragraph" w:styleId="a3">
    <w:name w:val="Normal (Web)"/>
    <w:basedOn w:val="a"/>
    <w:uiPriority w:val="99"/>
    <w:semiHidden/>
    <w:unhideWhenUsed/>
    <w:rsid w:val="00E8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373">
              <w:marLeft w:val="0"/>
              <w:marRight w:val="0"/>
              <w:marTop w:val="37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850">
                  <w:marLeft w:val="0"/>
                  <w:marRight w:val="0"/>
                  <w:marTop w:val="0"/>
                  <w:marBottom w:val="0"/>
                  <w:divBdr>
                    <w:top w:val="single" w:sz="2" w:space="0" w:color="FFE4B3"/>
                    <w:left w:val="single" w:sz="2" w:space="0" w:color="FFE4B3"/>
                    <w:bottom w:val="single" w:sz="2" w:space="0" w:color="FFE4B3"/>
                    <w:right w:val="single" w:sz="2" w:space="0" w:color="FFE4B3"/>
                  </w:divBdr>
                  <w:divsChild>
                    <w:div w:id="2051680630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2908">
                              <w:marLeft w:val="374"/>
                              <w:marRight w:val="374"/>
                              <w:marTop w:val="18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3</cp:revision>
  <dcterms:created xsi:type="dcterms:W3CDTF">2018-10-16T10:29:00Z</dcterms:created>
  <dcterms:modified xsi:type="dcterms:W3CDTF">2018-10-16T10:30:00Z</dcterms:modified>
</cp:coreProperties>
</file>